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92BF" w14:textId="1CC677D3" w:rsidR="004263BE" w:rsidRDefault="002D5216">
      <w:pPr>
        <w:adjustRightInd/>
        <w:spacing w:line="354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令和</w:t>
      </w:r>
      <w:r w:rsidR="00723E19">
        <w:rPr>
          <w:rFonts w:eastAsia="ＭＳ ゴシック" w:hAnsi="Times New Roman" w:cs="ＭＳ ゴシック" w:hint="eastAsia"/>
          <w:b/>
          <w:bCs/>
          <w:sz w:val="24"/>
          <w:szCs w:val="24"/>
        </w:rPr>
        <w:t>４</w:t>
      </w:r>
      <w:r w:rsidR="004263BE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東北中学校体育大会</w:t>
      </w:r>
      <w:r w:rsidR="004263BE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 w:rsidR="004263BE">
        <w:rPr>
          <w:rFonts w:eastAsia="ＭＳ ゴシック" w:hAnsi="Times New Roman" w:cs="ＭＳ ゴシック" w:hint="eastAsia"/>
          <w:b/>
          <w:bCs/>
          <w:sz w:val="30"/>
          <w:szCs w:val="30"/>
        </w:rPr>
        <w:t>第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４</w:t>
      </w:r>
      <w:r w:rsidR="00723E19">
        <w:rPr>
          <w:rFonts w:eastAsia="ＭＳ ゴシック" w:hAnsi="Times New Roman" w:cs="ＭＳ ゴシック" w:hint="eastAsia"/>
          <w:b/>
          <w:bCs/>
          <w:sz w:val="30"/>
          <w:szCs w:val="30"/>
        </w:rPr>
        <w:t>３</w:t>
      </w:r>
      <w:r w:rsidR="004263BE">
        <w:rPr>
          <w:rFonts w:eastAsia="ＭＳ ゴシック" w:hAnsi="Times New Roman" w:cs="ＭＳ ゴシック" w:hint="eastAsia"/>
          <w:b/>
          <w:bCs/>
          <w:sz w:val="30"/>
          <w:szCs w:val="30"/>
        </w:rPr>
        <w:t>回　東北中学校サッカー大会</w:t>
      </w:r>
    </w:p>
    <w:p w14:paraId="4BA36089" w14:textId="77777777" w:rsidR="004263BE" w:rsidRDefault="004263BE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55BB359E" w14:textId="77777777" w:rsidR="004263BE" w:rsidRPr="008405F3" w:rsidRDefault="004263BE">
      <w:pPr>
        <w:adjustRightInd/>
        <w:spacing w:line="45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選手・ユニフォーム・監督等　変更届</w:t>
      </w:r>
    </w:p>
    <w:p w14:paraId="0A04E40A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                                    </w:t>
      </w:r>
      <w:r w:rsidRPr="008405F3">
        <w:rPr>
          <w:rFonts w:asciiTheme="majorEastAsia" w:eastAsiaTheme="majorEastAsia" w:hAnsiTheme="majorEastAsia" w:hint="eastAsia"/>
        </w:rPr>
        <w:t xml:space="preserve">　　　　　</w:t>
      </w:r>
    </w:p>
    <w:p w14:paraId="78AD0DD9" w14:textId="1CC42F8E" w:rsidR="004263BE" w:rsidRPr="008405F3" w:rsidRDefault="002D5216">
      <w:pPr>
        <w:adjustRightInd/>
        <w:spacing w:line="29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23E1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737FB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FA00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37FB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4263BE" w:rsidRPr="008405F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F94335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6318"/>
        <w:gridCol w:w="1392"/>
      </w:tblGrid>
      <w:tr w:rsidR="004263BE" w:rsidRPr="008405F3" w14:paraId="297F17EB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40804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47166" w14:textId="77777777" w:rsidR="004263BE" w:rsidRPr="006737FB" w:rsidRDefault="004263BE" w:rsidP="006737FB">
            <w:pPr>
              <w:kinsoku w:val="0"/>
              <w:overflowPunct w:val="0"/>
              <w:spacing w:line="294" w:lineRule="exact"/>
              <w:ind w:firstLineChars="600" w:firstLine="1728"/>
              <w:jc w:val="both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4263BE" w:rsidRPr="008405F3" w14:paraId="4B825593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55F40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校　長　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E3DBAA" w14:textId="77777777" w:rsidR="004263BE" w:rsidRPr="006737FB" w:rsidRDefault="004263BE" w:rsidP="006737FB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6ED231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職印</w:t>
            </w:r>
          </w:p>
        </w:tc>
      </w:tr>
      <w:tr w:rsidR="004263BE" w:rsidRPr="008405F3" w14:paraId="44EEDC23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D5F2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記載責任者名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19430" w14:textId="77777777" w:rsidR="004263BE" w:rsidRPr="006737FB" w:rsidRDefault="004263BE" w:rsidP="006737FB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E9ECC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1A80175D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F0D0CCC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１．選手変更</w:t>
      </w:r>
    </w:p>
    <w:p w14:paraId="72B0C8EB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Pr="008405F3">
        <w:rPr>
          <w:rFonts w:asciiTheme="majorEastAsia" w:eastAsiaTheme="majorEastAsia" w:hAnsiTheme="majorEastAsia" w:hint="eastAsia"/>
        </w:rPr>
        <w:t>【削除する選手】　　　　　　　　　　　　　　【新たに登録する選手】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643"/>
        <w:gridCol w:w="2570"/>
        <w:gridCol w:w="642"/>
        <w:gridCol w:w="215"/>
        <w:gridCol w:w="749"/>
        <w:gridCol w:w="643"/>
        <w:gridCol w:w="2570"/>
        <w:gridCol w:w="642"/>
      </w:tblGrid>
      <w:tr w:rsidR="004263BE" w:rsidRPr="008405F3" w14:paraId="667EAEBF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8E54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背番号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0525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位置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2EDDC" w14:textId="77777777" w:rsidR="004263BE" w:rsidRPr="008405F3" w:rsidRDefault="00471DE4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 xml:space="preserve"> eq \o\ad(\s\up 7(</w:instrText>
            </w:r>
            <w:r w:rsidR="004263BE" w:rsidRPr="008405F3">
              <w:rPr>
                <w:rFonts w:asciiTheme="majorEastAsia" w:eastAsiaTheme="majorEastAsia" w:hAnsiTheme="majorEastAsia" w:cs="ＭＳ ゴシック" w:hint="eastAsia"/>
                <w:color w:val="auto"/>
                <w:sz w:val="10"/>
                <w:szCs w:val="10"/>
              </w:rPr>
              <w:instrText>ふりがな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),</w:instrText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氏　　　　名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　　名</w: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BC1D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F8932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A30FEA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4A71AB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9B8159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6208C5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9B564B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EE66CC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8E8822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AD7282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2B58C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8F9753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5130EF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2960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背番号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E15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位置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E5778" w14:textId="77777777" w:rsidR="004263BE" w:rsidRPr="008405F3" w:rsidRDefault="00471DE4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 xml:space="preserve"> eq \o\ad(\s\up 7(</w:instrText>
            </w:r>
            <w:r w:rsidR="004263BE" w:rsidRPr="008405F3">
              <w:rPr>
                <w:rFonts w:asciiTheme="majorEastAsia" w:eastAsiaTheme="majorEastAsia" w:hAnsiTheme="majorEastAsia" w:cs="ＭＳ ゴシック" w:hint="eastAsia"/>
                <w:color w:val="auto"/>
                <w:sz w:val="10"/>
                <w:szCs w:val="10"/>
              </w:rPr>
              <w:instrText>ふりがな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),</w:instrText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氏　　　　名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　　名</w: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452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</w:tr>
      <w:tr w:rsidR="004263BE" w:rsidRPr="008405F3" w14:paraId="13494A14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2B23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C109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47F0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A7F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A39C1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683B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8052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B9FA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8EA1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9F134DC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B8CF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B1C2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3979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ABDF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68539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1A30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89BD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02FF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D304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7EFF2722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5B07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EB4B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DBB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8E20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36CB3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DE02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DED5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64DD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5E06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4CA242D2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D416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2142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C2E4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83B4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6D255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FE1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AC27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2739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9627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18A377BA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4DD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7CB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334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B4E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1621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AE6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8B0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45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228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5234D683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</w:t>
      </w:r>
    </w:p>
    <w:p w14:paraId="5016456B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２．ユニフォーム変更</w:t>
      </w:r>
    </w:p>
    <w:p w14:paraId="0171EDF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Pr="008405F3">
        <w:rPr>
          <w:rFonts w:asciiTheme="majorEastAsia" w:eastAsiaTheme="majorEastAsia" w:hAnsiTheme="majorEastAsia" w:hint="eastAsia"/>
        </w:rPr>
        <w:t>【新たに登録するユニフォーム】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93"/>
        <w:gridCol w:w="1392"/>
        <w:gridCol w:w="1392"/>
        <w:gridCol w:w="1392"/>
        <w:gridCol w:w="1392"/>
        <w:gridCol w:w="1392"/>
      </w:tblGrid>
      <w:tr w:rsidR="004263BE" w:rsidRPr="008405F3" w14:paraId="4ADE9D80" w14:textId="77777777" w:rsidTr="008405F3">
        <w:trPr>
          <w:trHeight w:val="523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208C0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0D66B31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CDB1A0B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82F50F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00AD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フィールドプレーヤー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353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ゴールキーパー</w:t>
            </w:r>
          </w:p>
        </w:tc>
      </w:tr>
      <w:tr w:rsidR="004263BE" w:rsidRPr="008405F3" w14:paraId="2CF13637" w14:textId="77777777" w:rsidTr="008405F3">
        <w:trPr>
          <w:trHeight w:val="523"/>
        </w:trPr>
        <w:tc>
          <w:tcPr>
            <w:tcW w:w="1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4D0559" w14:textId="77777777" w:rsidR="004263BE" w:rsidRPr="008405F3" w:rsidRDefault="004263BE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31CF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シャツ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36A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ショーツ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D69EF" w14:textId="77777777" w:rsidR="004263BE" w:rsidRPr="008405F3" w:rsidRDefault="00A70C33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ソックス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5BC8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シャツ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F7F6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ショーツ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7A13B" w14:textId="77777777" w:rsidR="004263BE" w:rsidRPr="008405F3" w:rsidRDefault="00A70C33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ソックス</w:t>
            </w:r>
          </w:p>
        </w:tc>
      </w:tr>
      <w:tr w:rsidR="004263BE" w:rsidRPr="008405F3" w14:paraId="22A0C1F1" w14:textId="77777777" w:rsidTr="008405F3">
        <w:trPr>
          <w:trHeight w:val="67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9B77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正（色）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0481E" w14:textId="77777777" w:rsidR="009A2C3E" w:rsidRPr="008405F3" w:rsidRDefault="009A2C3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B725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EBD2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BBF4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5405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2ED2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34D6238D" w14:textId="77777777" w:rsidTr="008405F3">
        <w:trPr>
          <w:trHeight w:val="67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0D0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副（色）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EA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A1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0DB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BE5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687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8AA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61EADDE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200E8BA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３．監督・コーチ・引率者変更</w:t>
      </w:r>
    </w:p>
    <w:p w14:paraId="67ED018F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</w:t>
      </w:r>
      <w:r w:rsidRPr="008405F3">
        <w:rPr>
          <w:rFonts w:asciiTheme="majorEastAsia" w:eastAsiaTheme="majorEastAsia" w:hAnsiTheme="majorEastAsia" w:hint="eastAsia"/>
        </w:rPr>
        <w:t>【</w:t>
      </w:r>
      <w:r w:rsidR="00A70C33">
        <w:rPr>
          <w:rFonts w:asciiTheme="majorEastAsia" w:eastAsiaTheme="majorEastAsia" w:hAnsiTheme="majorEastAsia" w:hint="eastAsia"/>
        </w:rPr>
        <w:t>削除</w:t>
      </w:r>
      <w:r w:rsidRPr="008405F3">
        <w:rPr>
          <w:rFonts w:asciiTheme="majorEastAsia" w:eastAsiaTheme="majorEastAsia" w:hAnsiTheme="majorEastAsia" w:hint="eastAsia"/>
        </w:rPr>
        <w:t>する監督・コーチ・引率者】</w:t>
      </w:r>
      <w:r w:rsidRPr="008405F3">
        <w:rPr>
          <w:rFonts w:asciiTheme="majorEastAsia" w:eastAsiaTheme="majorEastAsia" w:hAnsiTheme="majorEastAsia"/>
        </w:rPr>
        <w:t xml:space="preserve">             </w:t>
      </w:r>
      <w:r w:rsidRPr="008405F3">
        <w:rPr>
          <w:rFonts w:asciiTheme="majorEastAsia" w:eastAsiaTheme="majorEastAsia" w:hAnsiTheme="majorEastAsia" w:hint="eastAsia"/>
        </w:rPr>
        <w:t>【</w:t>
      </w:r>
      <w:r w:rsidR="00A70C33">
        <w:rPr>
          <w:rFonts w:asciiTheme="majorEastAsia" w:eastAsiaTheme="majorEastAsia" w:hAnsiTheme="majorEastAsia" w:hint="eastAsia"/>
        </w:rPr>
        <w:t>新たに登録する</w:t>
      </w:r>
      <w:r w:rsidRPr="008405F3">
        <w:rPr>
          <w:rFonts w:asciiTheme="majorEastAsia" w:eastAsiaTheme="majorEastAsia" w:hAnsiTheme="majorEastAsia" w:hint="eastAsia"/>
        </w:rPr>
        <w:t>監督・コーチ・引率者】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2"/>
        <w:gridCol w:w="215"/>
        <w:gridCol w:w="1392"/>
        <w:gridCol w:w="3212"/>
      </w:tblGrid>
      <w:tr w:rsidR="004263BE" w:rsidRPr="008405F3" w14:paraId="567D653C" w14:textId="77777777" w:rsidTr="008405F3">
        <w:trPr>
          <w:trHeight w:val="52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1AA9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監督氏名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9011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0BEB0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B45632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FF9E50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0D3FBC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F700BD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8840B0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8F5E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監督氏名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3B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52035EB" w14:textId="77777777" w:rsidTr="008405F3">
        <w:trPr>
          <w:trHeight w:val="52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197D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コーチ氏名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B2CA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C23A9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0D7F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コーチ氏名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938A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175B751" w14:textId="77777777" w:rsidTr="008405F3">
        <w:trPr>
          <w:trHeight w:val="52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2F8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引率者氏名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CF2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073E5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F8C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引率者氏名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A2F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3C06680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5CD0D670" w14:textId="6592B960" w:rsidR="004263BE" w:rsidRPr="008405F3" w:rsidRDefault="004263BE" w:rsidP="008405F3">
      <w:pPr>
        <w:adjustRightInd/>
        <w:spacing w:line="26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hint="eastAsia"/>
        </w:rPr>
        <w:t xml:space="preserve">　　※</w:t>
      </w:r>
      <w:r w:rsidRPr="008405F3">
        <w:rPr>
          <w:rFonts w:asciiTheme="majorEastAsia" w:eastAsiaTheme="majorEastAsia" w:hAnsiTheme="majorEastAsia"/>
        </w:rPr>
        <w:t>20</w:t>
      </w:r>
      <w:r w:rsidRPr="008405F3">
        <w:rPr>
          <w:rFonts w:asciiTheme="majorEastAsia" w:eastAsiaTheme="majorEastAsia" w:hAnsiTheme="majorEastAsia" w:hint="eastAsia"/>
        </w:rPr>
        <w:t>部コピーして、原本と一緒に</w:t>
      </w:r>
      <w:r w:rsidR="00723E19">
        <w:rPr>
          <w:rFonts w:asciiTheme="majorEastAsia" w:eastAsiaTheme="majorEastAsia" w:hAnsiTheme="majorEastAsia" w:hint="eastAsia"/>
        </w:rPr>
        <w:t>大会参加初日に大会本部へ</w:t>
      </w:r>
      <w:r w:rsidRPr="008405F3">
        <w:rPr>
          <w:rFonts w:asciiTheme="majorEastAsia" w:eastAsiaTheme="majorEastAsia" w:hAnsiTheme="majorEastAsia" w:hint="eastAsia"/>
        </w:rPr>
        <w:t>提出して下さい。</w:t>
      </w:r>
    </w:p>
    <w:sectPr w:rsidR="004263BE" w:rsidRPr="008405F3" w:rsidSect="00E5087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255F" w14:textId="77777777" w:rsidR="00393109" w:rsidRDefault="00393109">
      <w:r>
        <w:separator/>
      </w:r>
    </w:p>
  </w:endnote>
  <w:endnote w:type="continuationSeparator" w:id="0">
    <w:p w14:paraId="087AFD11" w14:textId="77777777" w:rsidR="00393109" w:rsidRDefault="0039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6BFD" w14:textId="77777777" w:rsidR="00393109" w:rsidRDefault="003931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294B25" w14:textId="77777777" w:rsidR="00393109" w:rsidRDefault="0039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dirty"/>
  <w:defaultTabStop w:val="852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3E"/>
    <w:rsid w:val="000C38BE"/>
    <w:rsid w:val="001015A4"/>
    <w:rsid w:val="002D5216"/>
    <w:rsid w:val="0037265B"/>
    <w:rsid w:val="00393109"/>
    <w:rsid w:val="003A0729"/>
    <w:rsid w:val="004263BE"/>
    <w:rsid w:val="00471DE4"/>
    <w:rsid w:val="006737FB"/>
    <w:rsid w:val="00723E19"/>
    <w:rsid w:val="008405F3"/>
    <w:rsid w:val="009923FA"/>
    <w:rsid w:val="009A2C3E"/>
    <w:rsid w:val="00A0191B"/>
    <w:rsid w:val="00A70C33"/>
    <w:rsid w:val="00E5087F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9A3926"/>
  <w15:docId w15:val="{D772A55E-B222-4B60-9353-A7BFF2E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7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0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5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ＹＡＭＡＧＵＣＨＩ</dc:creator>
  <cp:lastModifiedBy>和泉 勝之</cp:lastModifiedBy>
  <cp:revision>6</cp:revision>
  <cp:lastPrinted>2018-06-26T10:35:00Z</cp:lastPrinted>
  <dcterms:created xsi:type="dcterms:W3CDTF">2018-06-26T10:36:00Z</dcterms:created>
  <dcterms:modified xsi:type="dcterms:W3CDTF">2022-06-22T12:45:00Z</dcterms:modified>
</cp:coreProperties>
</file>